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4F2E" w14:textId="77777777" w:rsidR="00FE067E" w:rsidRPr="004C36B2" w:rsidRDefault="003C6034" w:rsidP="00CC1F3B">
      <w:pPr>
        <w:pStyle w:val="TitlePageOrigin"/>
        <w:rPr>
          <w:color w:val="auto"/>
        </w:rPr>
      </w:pPr>
      <w:r w:rsidRPr="004C36B2">
        <w:rPr>
          <w:caps w:val="0"/>
          <w:color w:val="auto"/>
        </w:rPr>
        <w:t>WEST VIRGINIA LEGISLATURE</w:t>
      </w:r>
    </w:p>
    <w:p w14:paraId="57667F56" w14:textId="168E545E" w:rsidR="00CD36CF" w:rsidRPr="004C36B2" w:rsidRDefault="00CD36CF" w:rsidP="00CC1F3B">
      <w:pPr>
        <w:pStyle w:val="TitlePageSession"/>
        <w:rPr>
          <w:color w:val="auto"/>
        </w:rPr>
      </w:pPr>
      <w:r w:rsidRPr="004C36B2">
        <w:rPr>
          <w:color w:val="auto"/>
        </w:rPr>
        <w:t>20</w:t>
      </w:r>
      <w:r w:rsidR="00EC5E63" w:rsidRPr="004C36B2">
        <w:rPr>
          <w:color w:val="auto"/>
        </w:rPr>
        <w:t>2</w:t>
      </w:r>
      <w:r w:rsidR="001E77B3" w:rsidRPr="004C36B2">
        <w:rPr>
          <w:color w:val="auto"/>
        </w:rPr>
        <w:t>4</w:t>
      </w:r>
      <w:r w:rsidRPr="004C36B2">
        <w:rPr>
          <w:color w:val="auto"/>
        </w:rPr>
        <w:t xml:space="preserve"> </w:t>
      </w:r>
      <w:r w:rsidR="003C6034" w:rsidRPr="004C36B2">
        <w:rPr>
          <w:caps w:val="0"/>
          <w:color w:val="auto"/>
        </w:rPr>
        <w:t>REGULAR SESSION</w:t>
      </w:r>
    </w:p>
    <w:p w14:paraId="122FE82D" w14:textId="77777777" w:rsidR="00CD36CF" w:rsidRPr="004C36B2" w:rsidRDefault="004E4BE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1EEE05FC17A4AA09B7B786D661FAB2F"/>
          </w:placeholder>
          <w:text/>
        </w:sdtPr>
        <w:sdtEndPr/>
        <w:sdtContent>
          <w:r w:rsidR="00AE48A0" w:rsidRPr="004C36B2">
            <w:rPr>
              <w:color w:val="auto"/>
            </w:rPr>
            <w:t>Introduced</w:t>
          </w:r>
        </w:sdtContent>
      </w:sdt>
    </w:p>
    <w:p w14:paraId="52EAC955" w14:textId="2CF541CB" w:rsidR="00CD36CF" w:rsidRPr="004C36B2" w:rsidRDefault="004E4BE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F7E0F9EBFE84024B3EEB2E7891844A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C2A46" w:rsidRPr="004C36B2">
            <w:rPr>
              <w:color w:val="auto"/>
            </w:rPr>
            <w:t>Senate</w:t>
          </w:r>
        </w:sdtContent>
      </w:sdt>
      <w:r w:rsidR="00303684" w:rsidRPr="004C36B2">
        <w:rPr>
          <w:color w:val="auto"/>
        </w:rPr>
        <w:t xml:space="preserve"> </w:t>
      </w:r>
      <w:r w:rsidR="00CD36CF" w:rsidRPr="004C36B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F5044B0DBD345A581787957ABA331B6"/>
          </w:placeholder>
          <w:text/>
        </w:sdtPr>
        <w:sdtEndPr/>
        <w:sdtContent>
          <w:r w:rsidR="00597AE5">
            <w:rPr>
              <w:color w:val="auto"/>
            </w:rPr>
            <w:t>260</w:t>
          </w:r>
        </w:sdtContent>
      </w:sdt>
    </w:p>
    <w:p w14:paraId="143AAA8F" w14:textId="6C15D55B" w:rsidR="00CD36CF" w:rsidRPr="004C36B2" w:rsidRDefault="00CD36CF" w:rsidP="00CC1F3B">
      <w:pPr>
        <w:pStyle w:val="Sponsors"/>
        <w:rPr>
          <w:color w:val="auto"/>
        </w:rPr>
      </w:pPr>
      <w:r w:rsidRPr="004C36B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648087E4AD9405D8C8BB37E4BAABA31"/>
          </w:placeholder>
          <w:text w:multiLine="1"/>
        </w:sdtPr>
        <w:sdtEndPr/>
        <w:sdtContent>
          <w:r w:rsidR="004C2A46" w:rsidRPr="004C36B2">
            <w:rPr>
              <w:color w:val="auto"/>
            </w:rPr>
            <w:t>Senator</w:t>
          </w:r>
          <w:r w:rsidR="004E4BEE">
            <w:rPr>
              <w:color w:val="auto"/>
            </w:rPr>
            <w:t>s</w:t>
          </w:r>
          <w:r w:rsidR="004C2A46" w:rsidRPr="004C36B2">
            <w:rPr>
              <w:color w:val="auto"/>
            </w:rPr>
            <w:t xml:space="preserve"> Taylor</w:t>
          </w:r>
          <w:r w:rsidR="004E4BEE">
            <w:rPr>
              <w:color w:val="auto"/>
            </w:rPr>
            <w:t xml:space="preserve"> and Phillips</w:t>
          </w:r>
        </w:sdtContent>
      </w:sdt>
    </w:p>
    <w:p w14:paraId="29ADD9E9" w14:textId="69B05BFF" w:rsidR="00E831B3" w:rsidRPr="004C36B2" w:rsidRDefault="00CD36CF" w:rsidP="00CC1F3B">
      <w:pPr>
        <w:pStyle w:val="References"/>
        <w:rPr>
          <w:color w:val="auto"/>
        </w:rPr>
      </w:pPr>
      <w:r w:rsidRPr="004C36B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BB608A80A4A45E6B70DE0A7520DF286"/>
          </w:placeholder>
          <w:text w:multiLine="1"/>
        </w:sdtPr>
        <w:sdtEndPr/>
        <w:sdtContent>
          <w:r w:rsidR="004A0716" w:rsidRPr="004A0716">
            <w:rPr>
              <w:color w:val="auto"/>
            </w:rPr>
            <w:t>Introduced January 11, 2024; referred</w:t>
          </w:r>
          <w:r w:rsidR="004A0716" w:rsidRPr="004A0716">
            <w:rPr>
              <w:color w:val="auto"/>
            </w:rPr>
            <w:br/>
            <w:t>to the Committee on</w:t>
          </w:r>
          <w:r w:rsidR="00FE4C41">
            <w:rPr>
              <w:color w:val="auto"/>
            </w:rPr>
            <w:t xml:space="preserve"> Education; and then to the Committee on Finance</w:t>
          </w:r>
        </w:sdtContent>
      </w:sdt>
      <w:r w:rsidRPr="004C36B2">
        <w:rPr>
          <w:color w:val="auto"/>
        </w:rPr>
        <w:t>]</w:t>
      </w:r>
    </w:p>
    <w:p w14:paraId="0D8D8EB3" w14:textId="7CC9BD35" w:rsidR="00303684" w:rsidRPr="004C36B2" w:rsidRDefault="0000526A" w:rsidP="00CC1F3B">
      <w:pPr>
        <w:pStyle w:val="TitleSection"/>
        <w:rPr>
          <w:color w:val="auto"/>
        </w:rPr>
      </w:pPr>
      <w:r w:rsidRPr="004C36B2">
        <w:rPr>
          <w:color w:val="auto"/>
        </w:rPr>
        <w:lastRenderedPageBreak/>
        <w:t>A BILL</w:t>
      </w:r>
      <w:r w:rsidR="00115D3B" w:rsidRPr="004C36B2">
        <w:rPr>
          <w:color w:val="auto"/>
        </w:rPr>
        <w:t xml:space="preserve"> to amend the Code of West Virginia, 1931, as amended</w:t>
      </w:r>
      <w:r w:rsidR="001E4D22">
        <w:rPr>
          <w:color w:val="auto"/>
        </w:rPr>
        <w:t>,</w:t>
      </w:r>
      <w:r w:rsidR="00115D3B" w:rsidRPr="004C36B2">
        <w:rPr>
          <w:color w:val="auto"/>
        </w:rPr>
        <w:t xml:space="preserve"> by adding thereto a new section, designated §18A-4-4a, </w:t>
      </w:r>
      <w:r w:rsidR="00115D3B" w:rsidRPr="004C36B2">
        <w:rPr>
          <w:rFonts w:cs="Arial"/>
          <w:color w:val="auto"/>
        </w:rPr>
        <w:t xml:space="preserve">relating to </w:t>
      </w:r>
      <w:r w:rsidR="0010247C" w:rsidRPr="004C36B2">
        <w:rPr>
          <w:rFonts w:cs="Arial"/>
          <w:color w:val="auto"/>
        </w:rPr>
        <w:t xml:space="preserve">approving </w:t>
      </w:r>
      <w:r w:rsidR="00115D3B" w:rsidRPr="004C36B2">
        <w:rPr>
          <w:rFonts w:eastAsia="Times New Roman" w:cs="Arial"/>
          <w:color w:val="auto"/>
        </w:rPr>
        <w:t>overtime pay for teachers.</w:t>
      </w:r>
    </w:p>
    <w:p w14:paraId="0AA80E58" w14:textId="77777777" w:rsidR="00303684" w:rsidRPr="004C36B2" w:rsidRDefault="00303684" w:rsidP="00CC1F3B">
      <w:pPr>
        <w:pStyle w:val="EnactingClause"/>
        <w:rPr>
          <w:color w:val="auto"/>
        </w:rPr>
      </w:pPr>
      <w:r w:rsidRPr="004C36B2">
        <w:rPr>
          <w:color w:val="auto"/>
        </w:rPr>
        <w:t>Be it enacted by the Legislature of West Virginia:</w:t>
      </w:r>
    </w:p>
    <w:p w14:paraId="6C3B0AFA" w14:textId="77777777" w:rsidR="003C6034" w:rsidRPr="004C36B2" w:rsidRDefault="003C6034" w:rsidP="00CC1F3B">
      <w:pPr>
        <w:pStyle w:val="EnactingClause"/>
        <w:rPr>
          <w:color w:val="auto"/>
        </w:rPr>
        <w:sectPr w:rsidR="003C6034" w:rsidRPr="004C36B2" w:rsidSect="001C51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3EE9CAA" w14:textId="77777777" w:rsidR="00115D3B" w:rsidRPr="004C36B2" w:rsidRDefault="00115D3B" w:rsidP="009B6EAD">
      <w:pPr>
        <w:pStyle w:val="ArticleHeading"/>
        <w:rPr>
          <w:color w:val="auto"/>
        </w:rPr>
        <w:sectPr w:rsidR="00115D3B" w:rsidRPr="004C36B2" w:rsidSect="001C51D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C36B2">
        <w:rPr>
          <w:color w:val="auto"/>
        </w:rPr>
        <w:t>ARTICLE 4. SALARIES, WAGES AND OTHER BENEFITS.</w:t>
      </w:r>
    </w:p>
    <w:p w14:paraId="7BD7A25C" w14:textId="1C670842" w:rsidR="00115D3B" w:rsidRPr="004C36B2" w:rsidRDefault="00115D3B" w:rsidP="00253032">
      <w:pPr>
        <w:pStyle w:val="SectionHeading"/>
        <w:rPr>
          <w:color w:val="auto"/>
          <w:u w:val="single"/>
        </w:rPr>
      </w:pPr>
      <w:r w:rsidRPr="004C36B2">
        <w:rPr>
          <w:color w:val="auto"/>
          <w:u w:val="single"/>
        </w:rPr>
        <w:t>§18A-4-4a. Overtime payments for teachers.</w:t>
      </w:r>
    </w:p>
    <w:p w14:paraId="0A5301A5" w14:textId="2F210237" w:rsidR="00115D3B" w:rsidRPr="004C36B2" w:rsidRDefault="00115D3B" w:rsidP="00253032">
      <w:pPr>
        <w:pStyle w:val="SectionBody"/>
        <w:rPr>
          <w:color w:val="auto"/>
          <w:u w:val="single"/>
        </w:rPr>
      </w:pPr>
      <w:r w:rsidRPr="004C36B2">
        <w:rPr>
          <w:color w:val="auto"/>
          <w:u w:val="single"/>
        </w:rPr>
        <w:t xml:space="preserve">(a) </w:t>
      </w:r>
      <w:r w:rsidR="00345ABD" w:rsidRPr="004C36B2">
        <w:rPr>
          <w:color w:val="auto"/>
          <w:u w:val="single"/>
        </w:rPr>
        <w:t xml:space="preserve">Notwithstanding any other provision of this code to the contrary, teachers may receive overtime pay, if preapproved by the State Board of Education and school principal. If approved, a teacher shall receive overtime pay for the performance of any work assignment on a Saturday or a Sunday, or </w:t>
      </w:r>
      <w:r w:rsidR="0010247C" w:rsidRPr="004C36B2">
        <w:rPr>
          <w:color w:val="auto"/>
          <w:u w:val="single"/>
        </w:rPr>
        <w:t>for the</w:t>
      </w:r>
      <w:r w:rsidR="00345ABD" w:rsidRPr="004C36B2">
        <w:rPr>
          <w:color w:val="auto"/>
          <w:u w:val="single"/>
        </w:rPr>
        <w:t xml:space="preserve"> perform</w:t>
      </w:r>
      <w:r w:rsidR="0010247C" w:rsidRPr="004C36B2">
        <w:rPr>
          <w:color w:val="auto"/>
          <w:u w:val="single"/>
        </w:rPr>
        <w:t xml:space="preserve">ance of </w:t>
      </w:r>
      <w:r w:rsidR="00345ABD" w:rsidRPr="004C36B2">
        <w:rPr>
          <w:color w:val="auto"/>
          <w:u w:val="single"/>
        </w:rPr>
        <w:t xml:space="preserve">any work assignment beyond the normal workweek hours. </w:t>
      </w:r>
    </w:p>
    <w:p w14:paraId="1A7CACD8" w14:textId="52D7E2EB" w:rsidR="00115D3B" w:rsidRPr="004C36B2" w:rsidRDefault="00115D3B" w:rsidP="00253032">
      <w:pPr>
        <w:pStyle w:val="SectionBody"/>
        <w:rPr>
          <w:color w:val="auto"/>
          <w:u w:val="single"/>
        </w:rPr>
      </w:pPr>
      <w:r w:rsidRPr="004C36B2">
        <w:rPr>
          <w:color w:val="auto"/>
          <w:u w:val="single"/>
        </w:rPr>
        <w:t xml:space="preserve">(b) </w:t>
      </w:r>
      <w:r w:rsidR="0010247C" w:rsidRPr="004C36B2">
        <w:rPr>
          <w:color w:val="auto"/>
          <w:u w:val="single"/>
        </w:rPr>
        <w:t xml:space="preserve">The State Board of Education shall establish the rate of overtime pay for teachers and </w:t>
      </w:r>
      <w:r w:rsidRPr="004C36B2">
        <w:rPr>
          <w:color w:val="auto"/>
          <w:u w:val="single"/>
        </w:rPr>
        <w:t xml:space="preserve">calculate overtime based upon the state minimum salary schedule for teachers in §18A-4-2 of this code and the overtime worked:  </w:t>
      </w:r>
      <w:r w:rsidRPr="004C36B2">
        <w:rPr>
          <w:i/>
          <w:iCs/>
          <w:color w:val="auto"/>
          <w:u w:val="single"/>
        </w:rPr>
        <w:t>Provided</w:t>
      </w:r>
      <w:r w:rsidRPr="004C36B2">
        <w:rPr>
          <w:color w:val="auto"/>
          <w:u w:val="single"/>
        </w:rPr>
        <w:t xml:space="preserve">, That </w:t>
      </w:r>
      <w:r w:rsidR="00345ABD" w:rsidRPr="004C36B2">
        <w:rPr>
          <w:color w:val="auto"/>
          <w:u w:val="single"/>
        </w:rPr>
        <w:t>overtime work on a Saturday or Sunday may not be less one-half the calculated amount a teacher would receive for one day in the regular school day.</w:t>
      </w:r>
    </w:p>
    <w:p w14:paraId="4DDE6F07" w14:textId="3DCA8613" w:rsidR="00115D3B" w:rsidRPr="004C36B2" w:rsidRDefault="00115D3B" w:rsidP="00253032">
      <w:pPr>
        <w:pStyle w:val="SectionBody"/>
        <w:rPr>
          <w:color w:val="auto"/>
        </w:rPr>
        <w:sectPr w:rsidR="00115D3B" w:rsidRPr="004C36B2" w:rsidSect="001C51D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CB65BCB" w14:textId="77777777" w:rsidR="00C33014" w:rsidRPr="004C36B2" w:rsidRDefault="00C33014" w:rsidP="00CC1F3B">
      <w:pPr>
        <w:pStyle w:val="Note"/>
        <w:rPr>
          <w:color w:val="auto"/>
        </w:rPr>
      </w:pPr>
    </w:p>
    <w:p w14:paraId="7AEC7A45" w14:textId="2D3990D0" w:rsidR="006865E9" w:rsidRPr="004C36B2" w:rsidRDefault="00CF1DCA" w:rsidP="00CC1F3B">
      <w:pPr>
        <w:pStyle w:val="Note"/>
        <w:rPr>
          <w:color w:val="auto"/>
        </w:rPr>
      </w:pPr>
      <w:r w:rsidRPr="004C36B2">
        <w:rPr>
          <w:color w:val="auto"/>
        </w:rPr>
        <w:t>NOTE: The</w:t>
      </w:r>
      <w:r w:rsidR="006865E9" w:rsidRPr="004C36B2">
        <w:rPr>
          <w:color w:val="auto"/>
        </w:rPr>
        <w:t xml:space="preserve"> purpose of this bill is to </w:t>
      </w:r>
      <w:r w:rsidR="0010247C" w:rsidRPr="004C36B2">
        <w:rPr>
          <w:color w:val="auto"/>
        </w:rPr>
        <w:t>approve overtime pay for teachers.</w:t>
      </w:r>
    </w:p>
    <w:p w14:paraId="5D1BAF43" w14:textId="77777777" w:rsidR="006865E9" w:rsidRPr="004C36B2" w:rsidRDefault="00AE48A0" w:rsidP="00CC1F3B">
      <w:pPr>
        <w:pStyle w:val="Note"/>
        <w:rPr>
          <w:color w:val="auto"/>
        </w:rPr>
      </w:pPr>
      <w:r w:rsidRPr="004C36B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C36B2" w:rsidSect="001C51D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F5B7" w14:textId="77777777" w:rsidR="004C2A46" w:rsidRPr="00B844FE" w:rsidRDefault="004C2A46" w:rsidP="00B844FE">
      <w:r>
        <w:separator/>
      </w:r>
    </w:p>
  </w:endnote>
  <w:endnote w:type="continuationSeparator" w:id="0">
    <w:p w14:paraId="177EDF2A" w14:textId="77777777" w:rsidR="004C2A46" w:rsidRPr="00B844FE" w:rsidRDefault="004C2A4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82B32F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C4F8BD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E599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8379" w14:textId="77777777" w:rsidR="004C2A46" w:rsidRPr="00B844FE" w:rsidRDefault="004C2A46" w:rsidP="00B844FE">
      <w:r>
        <w:separator/>
      </w:r>
    </w:p>
  </w:footnote>
  <w:footnote w:type="continuationSeparator" w:id="0">
    <w:p w14:paraId="79F3EC0E" w14:textId="77777777" w:rsidR="004C2A46" w:rsidRPr="00B844FE" w:rsidRDefault="004C2A4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D979" w14:textId="77777777" w:rsidR="002A0269" w:rsidRPr="00B844FE" w:rsidRDefault="004E4BEE">
    <w:pPr>
      <w:pStyle w:val="Header"/>
    </w:pPr>
    <w:sdt>
      <w:sdtPr>
        <w:id w:val="-684364211"/>
        <w:placeholder>
          <w:docPart w:val="BF7E0F9EBFE84024B3EEB2E7891844A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F7E0F9EBFE84024B3EEB2E7891844A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28A8" w14:textId="48C234F5" w:rsidR="00C33014" w:rsidRPr="00497776" w:rsidRDefault="00AE48A0" w:rsidP="00497776">
    <w:pPr>
      <w:pStyle w:val="HeaderStyle"/>
    </w:pPr>
    <w:r w:rsidRPr="00497776">
      <w:t>I</w:t>
    </w:r>
    <w:r w:rsidR="001A66B7" w:rsidRPr="00497776">
      <w:t xml:space="preserve">ntr </w:t>
    </w:r>
    <w:sdt>
      <w:sdtPr>
        <w:tag w:val="BNumWH"/>
        <w:id w:val="138549797"/>
        <w:text/>
      </w:sdtPr>
      <w:sdtEndPr/>
      <w:sdtContent>
        <w:r w:rsidR="004C2A46" w:rsidRPr="00497776">
          <w:t>SB</w:t>
        </w:r>
      </w:sdtContent>
    </w:sdt>
    <w:r w:rsidR="007A5259" w:rsidRPr="00497776">
      <w:t xml:space="preserve"> </w:t>
    </w:r>
    <w:r w:rsidR="00C33014" w:rsidRPr="00497776">
      <w:ptab w:relativeTo="margin" w:alignment="center" w:leader="none"/>
    </w:r>
    <w:r w:rsidR="00C33014" w:rsidRPr="00497776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C2A46" w:rsidRPr="00497776">
          <w:t>202</w:t>
        </w:r>
        <w:r w:rsidR="001E77B3" w:rsidRPr="00497776">
          <w:t>4R1220</w:t>
        </w:r>
      </w:sdtContent>
    </w:sdt>
  </w:p>
  <w:p w14:paraId="560CABA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830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38057015">
    <w:abstractNumId w:val="0"/>
  </w:num>
  <w:num w:numId="2" w16cid:durableId="4023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46"/>
    <w:rsid w:val="0000526A"/>
    <w:rsid w:val="000573A9"/>
    <w:rsid w:val="00085D22"/>
    <w:rsid w:val="00093AB0"/>
    <w:rsid w:val="000C5C77"/>
    <w:rsid w:val="000E3912"/>
    <w:rsid w:val="0010070F"/>
    <w:rsid w:val="0010247C"/>
    <w:rsid w:val="00115D3B"/>
    <w:rsid w:val="0015112E"/>
    <w:rsid w:val="001552E7"/>
    <w:rsid w:val="001566B4"/>
    <w:rsid w:val="001A66B7"/>
    <w:rsid w:val="001C279E"/>
    <w:rsid w:val="001C51D1"/>
    <w:rsid w:val="001D459E"/>
    <w:rsid w:val="001E4D22"/>
    <w:rsid w:val="001E77B3"/>
    <w:rsid w:val="0022348D"/>
    <w:rsid w:val="0027011C"/>
    <w:rsid w:val="00274200"/>
    <w:rsid w:val="00275740"/>
    <w:rsid w:val="002A0269"/>
    <w:rsid w:val="00303684"/>
    <w:rsid w:val="003143F5"/>
    <w:rsid w:val="00314854"/>
    <w:rsid w:val="00345ABD"/>
    <w:rsid w:val="00394191"/>
    <w:rsid w:val="003C51CD"/>
    <w:rsid w:val="003C5E77"/>
    <w:rsid w:val="003C6034"/>
    <w:rsid w:val="00400B5C"/>
    <w:rsid w:val="004368E0"/>
    <w:rsid w:val="00497776"/>
    <w:rsid w:val="004A0716"/>
    <w:rsid w:val="004C13DD"/>
    <w:rsid w:val="004C2A46"/>
    <w:rsid w:val="004C36B2"/>
    <w:rsid w:val="004D3ABE"/>
    <w:rsid w:val="004E3441"/>
    <w:rsid w:val="004E4BEE"/>
    <w:rsid w:val="00500579"/>
    <w:rsid w:val="00597AE5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4A68"/>
    <w:rsid w:val="007A5259"/>
    <w:rsid w:val="007A7081"/>
    <w:rsid w:val="007F1CF5"/>
    <w:rsid w:val="00834EDE"/>
    <w:rsid w:val="008736AA"/>
    <w:rsid w:val="008D275D"/>
    <w:rsid w:val="008F11D1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5BF6"/>
    <w:rsid w:val="00B86B4F"/>
    <w:rsid w:val="00BA1F84"/>
    <w:rsid w:val="00BC562B"/>
    <w:rsid w:val="00C1605E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D092"/>
  <w15:chartTrackingRefBased/>
  <w15:docId w15:val="{FFA22BC5-D879-44C5-BFD7-1A803F04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15D3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15D3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15D3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EEE05FC17A4AA09B7B786D661F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9AA5-7B18-47E8-B9F8-C96DB2E78628}"/>
      </w:docPartPr>
      <w:docPartBody>
        <w:p w:rsidR="005F11E6" w:rsidRDefault="005F11E6">
          <w:pPr>
            <w:pStyle w:val="11EEE05FC17A4AA09B7B786D661FAB2F"/>
          </w:pPr>
          <w:r w:rsidRPr="00B844FE">
            <w:t>Prefix Text</w:t>
          </w:r>
        </w:p>
      </w:docPartBody>
    </w:docPart>
    <w:docPart>
      <w:docPartPr>
        <w:name w:val="BF7E0F9EBFE84024B3EEB2E78918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5E8B-B30C-4DCE-A339-4D334DD23AF0}"/>
      </w:docPartPr>
      <w:docPartBody>
        <w:p w:rsidR="005F11E6" w:rsidRDefault="005F11E6">
          <w:pPr>
            <w:pStyle w:val="BF7E0F9EBFE84024B3EEB2E7891844AB"/>
          </w:pPr>
          <w:r w:rsidRPr="00B844FE">
            <w:t>[Type here]</w:t>
          </w:r>
        </w:p>
      </w:docPartBody>
    </w:docPart>
    <w:docPart>
      <w:docPartPr>
        <w:name w:val="EF5044B0DBD345A581787957ABA3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EE74-E547-4088-A5DA-55C4F4B3F05A}"/>
      </w:docPartPr>
      <w:docPartBody>
        <w:p w:rsidR="005F11E6" w:rsidRDefault="005F11E6">
          <w:pPr>
            <w:pStyle w:val="EF5044B0DBD345A581787957ABA331B6"/>
          </w:pPr>
          <w:r w:rsidRPr="00B844FE">
            <w:t>Number</w:t>
          </w:r>
        </w:p>
      </w:docPartBody>
    </w:docPart>
    <w:docPart>
      <w:docPartPr>
        <w:name w:val="D648087E4AD9405D8C8BB37E4BAA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E9C1-714A-442E-A93A-60AFC63E6EC2}"/>
      </w:docPartPr>
      <w:docPartBody>
        <w:p w:rsidR="005F11E6" w:rsidRDefault="005F11E6">
          <w:pPr>
            <w:pStyle w:val="D648087E4AD9405D8C8BB37E4BAABA31"/>
          </w:pPr>
          <w:r w:rsidRPr="00B844FE">
            <w:t>Enter Sponsors Here</w:t>
          </w:r>
        </w:p>
      </w:docPartBody>
    </w:docPart>
    <w:docPart>
      <w:docPartPr>
        <w:name w:val="FBB608A80A4A45E6B70DE0A7520D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6C2A-22F3-4830-94EF-CB017B1A9A4F}"/>
      </w:docPartPr>
      <w:docPartBody>
        <w:p w:rsidR="005F11E6" w:rsidRDefault="005F11E6">
          <w:pPr>
            <w:pStyle w:val="FBB608A80A4A45E6B70DE0A7520DF28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E6"/>
    <w:rsid w:val="005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EEE05FC17A4AA09B7B786D661FAB2F">
    <w:name w:val="11EEE05FC17A4AA09B7B786D661FAB2F"/>
  </w:style>
  <w:style w:type="paragraph" w:customStyle="1" w:styleId="BF7E0F9EBFE84024B3EEB2E7891844AB">
    <w:name w:val="BF7E0F9EBFE84024B3EEB2E7891844AB"/>
  </w:style>
  <w:style w:type="paragraph" w:customStyle="1" w:styleId="EF5044B0DBD345A581787957ABA331B6">
    <w:name w:val="EF5044B0DBD345A581787957ABA331B6"/>
  </w:style>
  <w:style w:type="paragraph" w:customStyle="1" w:styleId="D648087E4AD9405D8C8BB37E4BAABA31">
    <w:name w:val="D648087E4AD9405D8C8BB37E4BAABA3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B608A80A4A45E6B70DE0A7520DF286">
    <w:name w:val="FBB608A80A4A45E6B70DE0A7520DF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2</Pages>
  <Words>215</Words>
  <Characters>1299</Characters>
  <Application>Microsoft Office Word</Application>
  <DocSecurity>0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Kristin Jones</cp:lastModifiedBy>
  <cp:revision>9</cp:revision>
  <dcterms:created xsi:type="dcterms:W3CDTF">2023-08-29T19:27:00Z</dcterms:created>
  <dcterms:modified xsi:type="dcterms:W3CDTF">2024-01-12T02:09:00Z</dcterms:modified>
</cp:coreProperties>
</file>